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1A1E" w:rsidRPr="007169D3" w:rsidTr="00423877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4E" w:rsidRDefault="00BE564E" w:rsidP="007169D3">
            <w:pPr>
              <w:pStyle w:val="Heading2"/>
              <w:rPr>
                <w:rFonts w:cs="Arial"/>
                <w:b w:val="0"/>
                <w:bCs/>
                <w:i w:val="0"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i w:val="0"/>
                <w:sz w:val="24"/>
                <w:szCs w:val="24"/>
                <w:lang w:val="is-IS"/>
              </w:rPr>
              <w:t>Við rýni stjórnenda skal hafa eftirfarandi atriði í huga:</w:t>
            </w:r>
          </w:p>
          <w:p w:rsidR="007169D3" w:rsidRPr="00D54840" w:rsidRDefault="007169D3" w:rsidP="007169D3">
            <w:pPr>
              <w:rPr>
                <w:rFonts w:ascii="Arial" w:hAnsi="Arial" w:cs="Arial"/>
                <w:bCs/>
                <w:szCs w:val="24"/>
              </w:rPr>
            </w:pPr>
          </w:p>
          <w:p w:rsidR="00BE564E" w:rsidRPr="00D54840" w:rsidRDefault="00BE564E" w:rsidP="007169D3">
            <w:pPr>
              <w:pStyle w:val="Heading3"/>
              <w:jc w:val="left"/>
              <w:rPr>
                <w:rFonts w:cs="Arial"/>
                <w:bCs/>
                <w:sz w:val="24"/>
                <w:szCs w:val="24"/>
                <w:lang w:val="is-IS"/>
              </w:rPr>
            </w:pPr>
            <w:proofErr w:type="spellStart"/>
            <w:r w:rsidRPr="00D54840">
              <w:rPr>
                <w:rFonts w:cs="Arial"/>
                <w:bCs/>
                <w:sz w:val="24"/>
                <w:szCs w:val="24"/>
                <w:lang w:val="is-IS"/>
              </w:rPr>
              <w:t>Úttektir</w:t>
            </w:r>
            <w:proofErr w:type="spellEnd"/>
          </w:p>
          <w:p w:rsidR="00BE564E" w:rsidRPr="00D54840" w:rsidRDefault="00BE564E" w:rsidP="00D54840">
            <w:pPr>
              <w:pStyle w:val="Heading3"/>
              <w:numPr>
                <w:ilvl w:val="0"/>
                <w:numId w:val="20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D54840">
              <w:rPr>
                <w:rFonts w:cs="Arial"/>
                <w:b w:val="0"/>
                <w:bCs/>
                <w:sz w:val="24"/>
                <w:szCs w:val="24"/>
                <w:lang w:val="is-IS"/>
              </w:rPr>
              <w:t>Hefur úttek</w:t>
            </w:r>
            <w:r w:rsidR="007169D3" w:rsidRPr="00D54840">
              <w:rPr>
                <w:rFonts w:cs="Arial"/>
                <w:b w:val="0"/>
                <w:bCs/>
                <w:sz w:val="24"/>
                <w:szCs w:val="24"/>
                <w:lang w:val="is-IS"/>
              </w:rPr>
              <w:t>taáætlun fyrra árs gengið eftir?</w:t>
            </w:r>
          </w:p>
          <w:p w:rsidR="00D54840" w:rsidRDefault="00BE564E" w:rsidP="00D54840">
            <w:pPr>
              <w:pStyle w:val="Heading3"/>
              <w:numPr>
                <w:ilvl w:val="0"/>
                <w:numId w:val="20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Eru frávik óeðlilega mikil í einhverjum hluta Gæðahandbókarinnar?</w:t>
            </w:r>
          </w:p>
          <w:p w:rsidR="00BE564E" w:rsidRPr="007169D3" w:rsidRDefault="00BE564E" w:rsidP="00D54840">
            <w:pPr>
              <w:pStyle w:val="Heading3"/>
              <w:numPr>
                <w:ilvl w:val="0"/>
                <w:numId w:val="20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Á að leggja áherslu á úttektir á einhverjum sérstökum hluta gæðakerfisins í úttektum næsta árs?</w:t>
            </w:r>
          </w:p>
          <w:p w:rsidR="00BE564E" w:rsidRPr="007169D3" w:rsidRDefault="00BE564E" w:rsidP="00D54840">
            <w:pPr>
              <w:pStyle w:val="Heading3"/>
              <w:numPr>
                <w:ilvl w:val="0"/>
                <w:numId w:val="20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Skila úttektir tilætluðum árangri?</w:t>
            </w:r>
          </w:p>
          <w:p w:rsidR="00BE564E" w:rsidRPr="007169D3" w:rsidRDefault="00BE564E" w:rsidP="00D54840">
            <w:pPr>
              <w:pStyle w:val="Heading3"/>
              <w:numPr>
                <w:ilvl w:val="0"/>
                <w:numId w:val="20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Eru úttektarmenn nógu margir?</w:t>
            </w:r>
          </w:p>
          <w:p w:rsidR="00D54840" w:rsidRDefault="00D54840" w:rsidP="007169D3">
            <w:pPr>
              <w:pStyle w:val="Heading2"/>
              <w:rPr>
                <w:rFonts w:cs="Arial"/>
                <w:b w:val="0"/>
                <w:bCs/>
                <w:i w:val="0"/>
                <w:sz w:val="24"/>
                <w:szCs w:val="24"/>
                <w:lang w:val="is-IS"/>
              </w:rPr>
            </w:pPr>
          </w:p>
          <w:p w:rsidR="00BE564E" w:rsidRPr="0003767B" w:rsidRDefault="00BE564E" w:rsidP="007169D3">
            <w:pPr>
              <w:pStyle w:val="Heading2"/>
              <w:rPr>
                <w:rFonts w:cs="Arial"/>
                <w:bCs/>
                <w:i w:val="0"/>
                <w:sz w:val="24"/>
                <w:szCs w:val="24"/>
                <w:lang w:val="is-IS"/>
              </w:rPr>
            </w:pPr>
            <w:proofErr w:type="spellStart"/>
            <w:r w:rsidRPr="0003767B">
              <w:rPr>
                <w:rFonts w:cs="Arial"/>
                <w:bCs/>
                <w:i w:val="0"/>
                <w:sz w:val="24"/>
                <w:szCs w:val="24"/>
                <w:lang w:val="is-IS"/>
              </w:rPr>
              <w:t>Úrbótaatriði</w:t>
            </w:r>
            <w:proofErr w:type="spellEnd"/>
          </w:p>
          <w:p w:rsidR="00BE564E" w:rsidRPr="007169D3" w:rsidRDefault="00BE564E" w:rsidP="0003767B">
            <w:pPr>
              <w:pStyle w:val="Heading3"/>
              <w:numPr>
                <w:ilvl w:val="0"/>
                <w:numId w:val="21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Er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fjöldi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úrbótaatriða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mikill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/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lítill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?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1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Hafa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úrbótaatriði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verið afgreidd á viðunandi hátt?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1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Hafa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úrbótaatriði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verið unnin á tilsettum tíma?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1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Hafa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úrbótaatriði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skilað nægilega miklum ávinningi?</w:t>
            </w:r>
          </w:p>
          <w:p w:rsidR="00D54840" w:rsidRDefault="00D54840" w:rsidP="007169D3">
            <w:pPr>
              <w:pStyle w:val="Heading2"/>
              <w:rPr>
                <w:rFonts w:cs="Arial"/>
                <w:b w:val="0"/>
                <w:bCs/>
                <w:i w:val="0"/>
                <w:sz w:val="24"/>
                <w:szCs w:val="24"/>
                <w:lang w:val="is-IS"/>
              </w:rPr>
            </w:pPr>
          </w:p>
          <w:p w:rsidR="00BE564E" w:rsidRPr="0003767B" w:rsidRDefault="00BE564E" w:rsidP="007169D3">
            <w:pPr>
              <w:pStyle w:val="Heading2"/>
              <w:rPr>
                <w:rFonts w:cs="Arial"/>
                <w:bCs/>
                <w:i w:val="0"/>
                <w:sz w:val="24"/>
                <w:szCs w:val="24"/>
                <w:lang w:val="is-IS"/>
              </w:rPr>
            </w:pPr>
            <w:r w:rsidRPr="0003767B">
              <w:rPr>
                <w:rFonts w:cs="Arial"/>
                <w:bCs/>
                <w:i w:val="0"/>
                <w:sz w:val="24"/>
                <w:szCs w:val="24"/>
                <w:lang w:val="is-IS"/>
              </w:rPr>
              <w:t>Niðurstöður gæðamælinga</w:t>
            </w:r>
          </w:p>
          <w:p w:rsidR="00BE564E" w:rsidRDefault="00BE564E" w:rsidP="0003767B">
            <w:pPr>
              <w:pStyle w:val="Heading3"/>
              <w:numPr>
                <w:ilvl w:val="0"/>
                <w:numId w:val="22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Þarf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að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bregðast við niðurstöðum </w:t>
            </w:r>
            <w:r w:rsidR="00D54840">
              <w:rPr>
                <w:rFonts w:cs="Arial"/>
                <w:b w:val="0"/>
                <w:bCs/>
                <w:sz w:val="24"/>
                <w:szCs w:val="24"/>
                <w:lang w:val="is-IS"/>
              </w:rPr>
              <w:t>kennslu</w:t>
            </w: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kannanna?</w:t>
            </w:r>
          </w:p>
          <w:p w:rsidR="00D54840" w:rsidRPr="007169D3" w:rsidRDefault="00D54840" w:rsidP="0003767B">
            <w:pPr>
              <w:pStyle w:val="Heading3"/>
              <w:numPr>
                <w:ilvl w:val="0"/>
                <w:numId w:val="22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Þarf að bregðast við niðurstöðum þjónustukannanna?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2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Þarf að bregðast við niðurstöðum starfsandakannanna?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2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Er ástæða til að stunda mælingar á fleiri þáttum rekstrarins?</w:t>
            </w:r>
          </w:p>
          <w:p w:rsidR="0003767B" w:rsidRDefault="0003767B" w:rsidP="007169D3">
            <w:pPr>
              <w:pStyle w:val="Heading2"/>
              <w:rPr>
                <w:rFonts w:cs="Arial"/>
                <w:b w:val="0"/>
                <w:bCs/>
                <w:i w:val="0"/>
                <w:sz w:val="24"/>
                <w:szCs w:val="24"/>
                <w:lang w:val="is-IS"/>
              </w:rPr>
            </w:pPr>
          </w:p>
          <w:p w:rsidR="00BE564E" w:rsidRPr="0003767B" w:rsidRDefault="00BE564E" w:rsidP="007169D3">
            <w:pPr>
              <w:pStyle w:val="Heading2"/>
              <w:rPr>
                <w:rFonts w:cs="Arial"/>
                <w:bCs/>
                <w:i w:val="0"/>
                <w:sz w:val="24"/>
                <w:szCs w:val="24"/>
                <w:lang w:val="is-IS"/>
              </w:rPr>
            </w:pPr>
            <w:r w:rsidRPr="0003767B">
              <w:rPr>
                <w:rFonts w:cs="Arial"/>
                <w:bCs/>
                <w:i w:val="0"/>
                <w:sz w:val="24"/>
                <w:szCs w:val="24"/>
                <w:lang w:val="is-IS"/>
              </w:rPr>
              <w:t xml:space="preserve">Kvartanir og </w:t>
            </w:r>
            <w:proofErr w:type="spellStart"/>
            <w:r w:rsidRPr="0003767B">
              <w:rPr>
                <w:rFonts w:cs="Arial"/>
                <w:bCs/>
                <w:i w:val="0"/>
                <w:sz w:val="24"/>
                <w:szCs w:val="24"/>
                <w:lang w:val="is-IS"/>
              </w:rPr>
              <w:t>úrbætur</w:t>
            </w:r>
            <w:proofErr w:type="spellEnd"/>
          </w:p>
          <w:p w:rsidR="00BE564E" w:rsidRPr="007169D3" w:rsidRDefault="00BE564E" w:rsidP="0003767B">
            <w:pPr>
              <w:pStyle w:val="Heading3"/>
              <w:numPr>
                <w:ilvl w:val="0"/>
                <w:numId w:val="23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Er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fjöldi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kvartana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of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mikill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/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lítill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?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3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Hafa kvartanir verið afgreiddar á viðunandi hátt?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3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Hafa kvartanir verið afgreiddar á þeim tíma sem stjórnendur eru ánægðir með?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3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Hefur verið kvartað oftar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en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einu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sinni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yfir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sama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atriðinu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?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3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Hefur verið kvartað oftar en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einu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sinni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yfir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sama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verkefninu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?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3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Hafa kvartanir leitt til breytinga á Gæðahandbókinni?</w:t>
            </w:r>
          </w:p>
          <w:p w:rsidR="0003767B" w:rsidRDefault="0003767B" w:rsidP="007169D3">
            <w:pPr>
              <w:pStyle w:val="Heading2"/>
              <w:rPr>
                <w:rFonts w:cs="Arial"/>
                <w:b w:val="0"/>
                <w:bCs/>
                <w:i w:val="0"/>
                <w:sz w:val="24"/>
                <w:szCs w:val="24"/>
                <w:lang w:val="is-IS"/>
              </w:rPr>
            </w:pPr>
          </w:p>
          <w:p w:rsidR="00BE564E" w:rsidRPr="0003767B" w:rsidRDefault="00BE564E" w:rsidP="007169D3">
            <w:pPr>
              <w:pStyle w:val="Heading2"/>
              <w:rPr>
                <w:rFonts w:cs="Arial"/>
                <w:bCs/>
                <w:i w:val="0"/>
                <w:sz w:val="24"/>
                <w:szCs w:val="24"/>
                <w:lang w:val="is-IS"/>
              </w:rPr>
            </w:pPr>
            <w:r w:rsidRPr="0003767B">
              <w:rPr>
                <w:rFonts w:cs="Arial"/>
                <w:bCs/>
                <w:i w:val="0"/>
                <w:sz w:val="24"/>
                <w:szCs w:val="24"/>
                <w:lang w:val="is-IS"/>
              </w:rPr>
              <w:t>Gæðamarkmið og gæðastefna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4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Hefur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gæðamarkmiðum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verið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náð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?</w:t>
            </w:r>
          </w:p>
          <w:p w:rsidR="00BE564E" w:rsidRPr="007169D3" w:rsidRDefault="00BE564E" w:rsidP="0003767B">
            <w:pPr>
              <w:pStyle w:val="Heading2"/>
              <w:numPr>
                <w:ilvl w:val="0"/>
                <w:numId w:val="24"/>
              </w:numPr>
              <w:rPr>
                <w:rFonts w:cs="Arial"/>
                <w:b w:val="0"/>
                <w:bCs/>
                <w:i w:val="0"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i w:val="0"/>
                <w:sz w:val="24"/>
                <w:szCs w:val="24"/>
                <w:lang w:val="is-IS"/>
              </w:rPr>
              <w:t>Hvaða gæðamarkmið skal setja fyrir næsta tímabil?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4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Er þörf á að endurskoða </w:t>
            </w:r>
            <w:r w:rsidR="0003767B">
              <w:rPr>
                <w:rFonts w:cs="Arial"/>
                <w:b w:val="0"/>
                <w:bCs/>
                <w:sz w:val="24"/>
                <w:szCs w:val="24"/>
                <w:lang w:val="is-IS"/>
              </w:rPr>
              <w:t>gæðastefnu</w:t>
            </w: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?</w:t>
            </w:r>
          </w:p>
          <w:p w:rsidR="0003767B" w:rsidRDefault="0003767B" w:rsidP="007169D3">
            <w:pPr>
              <w:pStyle w:val="Heading2"/>
              <w:rPr>
                <w:rFonts w:cs="Arial"/>
                <w:b w:val="0"/>
                <w:bCs/>
                <w:i w:val="0"/>
                <w:sz w:val="24"/>
                <w:szCs w:val="24"/>
                <w:lang w:val="is-IS"/>
              </w:rPr>
            </w:pPr>
          </w:p>
          <w:p w:rsidR="00BE564E" w:rsidRPr="0003767B" w:rsidRDefault="00BE564E" w:rsidP="007169D3">
            <w:pPr>
              <w:pStyle w:val="Heading2"/>
              <w:rPr>
                <w:rFonts w:cs="Arial"/>
                <w:bCs/>
                <w:i w:val="0"/>
                <w:sz w:val="24"/>
                <w:szCs w:val="24"/>
                <w:lang w:val="is-IS"/>
              </w:rPr>
            </w:pPr>
            <w:r w:rsidRPr="0003767B">
              <w:rPr>
                <w:rFonts w:cs="Arial"/>
                <w:bCs/>
                <w:i w:val="0"/>
                <w:sz w:val="24"/>
                <w:szCs w:val="24"/>
                <w:lang w:val="is-IS"/>
              </w:rPr>
              <w:t>Heildarmat á gæðahandbókinni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5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Hentar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Gæðahandbókin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til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ætlaðra</w:t>
            </w:r>
            <w:proofErr w:type="spellEnd"/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 xml:space="preserve"> nota?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5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Er ástæða til að gera breytingar á umfangi Gæðahandbókarinnar?</w:t>
            </w:r>
          </w:p>
          <w:p w:rsidR="00BE564E" w:rsidRPr="007169D3" w:rsidRDefault="00BE564E" w:rsidP="0003767B">
            <w:pPr>
              <w:pStyle w:val="Heading3"/>
              <w:numPr>
                <w:ilvl w:val="0"/>
                <w:numId w:val="25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t>Er ástæða til að taka einhvern hluta Gæðahandbókarinnar til endurskoðunar?</w:t>
            </w:r>
            <w:bookmarkStart w:id="0" w:name="_GoBack"/>
            <w:bookmarkEnd w:id="0"/>
          </w:p>
          <w:p w:rsidR="00BE564E" w:rsidRPr="007169D3" w:rsidRDefault="00BE564E" w:rsidP="0003767B">
            <w:pPr>
              <w:pStyle w:val="Heading3"/>
              <w:numPr>
                <w:ilvl w:val="0"/>
                <w:numId w:val="25"/>
              </w:numPr>
              <w:jc w:val="left"/>
              <w:rPr>
                <w:rFonts w:cs="Arial"/>
                <w:b w:val="0"/>
                <w:bCs/>
                <w:sz w:val="24"/>
                <w:szCs w:val="24"/>
                <w:lang w:val="is-IS"/>
              </w:rPr>
            </w:pPr>
            <w:r w:rsidRPr="007169D3">
              <w:rPr>
                <w:rFonts w:cs="Arial"/>
                <w:b w:val="0"/>
                <w:bCs/>
                <w:sz w:val="24"/>
                <w:szCs w:val="24"/>
                <w:lang w:val="is-IS"/>
              </w:rPr>
              <w:lastRenderedPageBreak/>
              <w:t>Uppfyllir Gæðahandbókin ISO 9001?</w:t>
            </w:r>
          </w:p>
          <w:p w:rsidR="00464AF8" w:rsidRPr="007169D3" w:rsidRDefault="00464AF8" w:rsidP="0003767B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363008" w:rsidRPr="007169D3" w:rsidRDefault="00363008" w:rsidP="007169D3">
      <w:pPr>
        <w:rPr>
          <w:rFonts w:ascii="Arial" w:hAnsi="Arial" w:cs="Arial"/>
          <w:bCs/>
          <w:szCs w:val="24"/>
        </w:rPr>
      </w:pPr>
    </w:p>
    <w:sectPr w:rsidR="00363008" w:rsidRPr="007169D3" w:rsidSect="00566A6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418" w:bottom="567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A1" w:rsidRDefault="00DD7CA1">
      <w:r>
        <w:separator/>
      </w:r>
    </w:p>
  </w:endnote>
  <w:endnote w:type="continuationSeparator" w:id="0">
    <w:p w:rsidR="00DD7CA1" w:rsidRDefault="00DD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A1" w:rsidRPr="005C2E27" w:rsidRDefault="00A36ED0" w:rsidP="005C2E27">
    <w:pPr>
      <w:pStyle w:val="Footer"/>
      <w:pBdr>
        <w:top w:val="double" w:sz="6" w:space="1" w:color="auto"/>
      </w:pBdr>
      <w:tabs>
        <w:tab w:val="clear" w:pos="8640"/>
        <w:tab w:val="right" w:pos="9072"/>
      </w:tabs>
      <w:spacing w:before="100" w:beforeAutospacing="1" w:after="100" w:afterAutospacing="1" w:line="240" w:lineRule="auto"/>
      <w:rPr>
        <w:rFonts w:ascii="Arial" w:hAnsi="Arial" w:cs="Arial"/>
        <w:b/>
        <w:szCs w:val="16"/>
        <w:lang w:val="is-IS"/>
      </w:rPr>
    </w:pPr>
    <w:r>
      <w:rPr>
        <w:rFonts w:ascii="Arial" w:hAnsi="Arial" w:cs="Arial"/>
        <w:b/>
        <w:szCs w:val="16"/>
        <w:lang w:val="is-IS"/>
      </w:rPr>
      <w:t>Gátlisti fyrir rýni stjórnenda</w:t>
    </w:r>
    <w:r w:rsidR="00DD7CA1">
      <w:rPr>
        <w:rFonts w:ascii="Arial" w:hAnsi="Arial" w:cs="Arial"/>
        <w:b/>
        <w:szCs w:val="16"/>
        <w:lang w:val="is-IS"/>
      </w:rPr>
      <w:tab/>
    </w:r>
    <w:r w:rsidR="00DD7CA1">
      <w:rPr>
        <w:rFonts w:ascii="Arial" w:hAnsi="Arial" w:cs="Arial"/>
        <w:b/>
        <w:szCs w:val="16"/>
        <w:lang w:val="is-IS"/>
      </w:rPr>
      <w:tab/>
    </w:r>
    <w:r w:rsidR="00DD7CA1">
      <w:rPr>
        <w:rFonts w:ascii="Arial" w:hAnsi="Arial" w:cs="Arial"/>
        <w:b/>
        <w:szCs w:val="16"/>
        <w:lang w:val="is-IS"/>
      </w:rPr>
      <w:fldChar w:fldCharType="begin"/>
    </w:r>
    <w:r w:rsidR="00DD7CA1">
      <w:rPr>
        <w:rFonts w:ascii="Arial" w:hAnsi="Arial" w:cs="Arial"/>
        <w:b/>
        <w:szCs w:val="16"/>
        <w:lang w:val="is-IS"/>
      </w:rPr>
      <w:instrText xml:space="preserve"> DATE  \@ "dd.MM.yyyy" </w:instrText>
    </w:r>
    <w:r w:rsidR="00DD7CA1">
      <w:rPr>
        <w:rFonts w:ascii="Arial" w:hAnsi="Arial" w:cs="Arial"/>
        <w:b/>
        <w:szCs w:val="16"/>
        <w:lang w:val="is-IS"/>
      </w:rPr>
      <w:fldChar w:fldCharType="separate"/>
    </w:r>
    <w:r w:rsidR="002F6533">
      <w:rPr>
        <w:rFonts w:ascii="Arial" w:hAnsi="Arial" w:cs="Arial"/>
        <w:b/>
        <w:noProof/>
        <w:szCs w:val="16"/>
        <w:lang w:val="is-IS"/>
      </w:rPr>
      <w:t>07.01.2019</w:t>
    </w:r>
    <w:r w:rsidR="00DD7CA1">
      <w:rPr>
        <w:rFonts w:ascii="Arial" w:hAnsi="Arial" w:cs="Arial"/>
        <w:b/>
        <w:szCs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A1" w:rsidRDefault="00DD7CA1">
    <w:pPr>
      <w:pStyle w:val="Footer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 \l </w:instrText>
    </w:r>
    <w:r>
      <w:rPr>
        <w:rFonts w:ascii="Arial" w:hAnsi="Arial"/>
      </w:rPr>
      <w:fldChar w:fldCharType="separate"/>
    </w:r>
    <w:r w:rsidR="002F6533">
      <w:rPr>
        <w:rFonts w:ascii="Arial" w:hAnsi="Arial"/>
        <w:noProof/>
      </w:rPr>
      <w:t>7.1.2019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A1" w:rsidRDefault="00DD7CA1">
      <w:r>
        <w:separator/>
      </w:r>
    </w:p>
  </w:footnote>
  <w:footnote w:type="continuationSeparator" w:id="0">
    <w:p w:rsidR="00DD7CA1" w:rsidRDefault="00DD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4985"/>
      <w:gridCol w:w="1960"/>
    </w:tblGrid>
    <w:tr w:rsidR="00DD7CA1" w:rsidTr="00F16592">
      <w:trPr>
        <w:trHeight w:val="242"/>
      </w:trPr>
      <w:tc>
        <w:tcPr>
          <w:tcW w:w="2127" w:type="dxa"/>
          <w:shd w:val="clear" w:color="auto" w:fill="auto"/>
        </w:tcPr>
        <w:p w:rsidR="00DD7CA1" w:rsidRPr="001C5ED1" w:rsidRDefault="002F6533" w:rsidP="000F6E6A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GÁT-001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36"/>
              <w:szCs w:val="24"/>
              <w:lang w:val="is-IS"/>
            </w:rPr>
          </w:pPr>
          <w:r>
            <w:rPr>
              <w:rFonts w:ascii="Arial" w:hAnsi="Arial" w:cs="Arial"/>
              <w:b/>
              <w:sz w:val="36"/>
              <w:szCs w:val="24"/>
              <w:lang w:val="is-IS"/>
            </w:rPr>
            <w:t>Fjölbrautaskólinn við Ármúla</w:t>
          </w:r>
        </w:p>
      </w:tc>
      <w:tc>
        <w:tcPr>
          <w:tcW w:w="1960" w:type="dxa"/>
          <w:vMerge w:val="restart"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noProof/>
              <w:lang w:val="is-IS"/>
            </w:rPr>
            <w:drawing>
              <wp:inline distT="0" distB="0" distL="0" distR="0" wp14:anchorId="0009AA6C" wp14:editId="0DDB9EA5">
                <wp:extent cx="777240" cy="381000"/>
                <wp:effectExtent l="0" t="0" r="3810" b="0"/>
                <wp:docPr id="1" name="Picture 1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778918" cy="381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D7CA1" w:rsidTr="00F16592">
      <w:trPr>
        <w:trHeight w:val="243"/>
      </w:trPr>
      <w:tc>
        <w:tcPr>
          <w:tcW w:w="2127" w:type="dxa"/>
          <w:shd w:val="clear" w:color="auto" w:fill="auto"/>
        </w:tcPr>
        <w:p w:rsidR="00DD7CA1" w:rsidRPr="001C5ED1" w:rsidRDefault="00DD7CA1" w:rsidP="000F6E6A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proofErr w:type="spellStart"/>
          <w:r w:rsidRPr="001C5ED1">
            <w:rPr>
              <w:rFonts w:ascii="Arial" w:hAnsi="Arial" w:cs="Arial"/>
              <w:sz w:val="18"/>
              <w:szCs w:val="18"/>
              <w:lang w:val="is-IS"/>
            </w:rPr>
            <w:t>Útgáfa</w:t>
          </w:r>
          <w:proofErr w:type="spellEnd"/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: </w:t>
          </w:r>
          <w:r w:rsidR="00A03D99">
            <w:rPr>
              <w:rFonts w:ascii="Arial" w:hAnsi="Arial" w:cs="Arial"/>
              <w:sz w:val="18"/>
              <w:szCs w:val="18"/>
              <w:lang w:val="is-IS"/>
            </w:rPr>
            <w:t>0</w:t>
          </w:r>
          <w:r w:rsidR="000F6E6A">
            <w:rPr>
              <w:rFonts w:ascii="Arial" w:hAnsi="Arial" w:cs="Arial"/>
              <w:sz w:val="18"/>
              <w:szCs w:val="18"/>
              <w:lang w:val="is-IS"/>
            </w:rPr>
            <w:t>1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2"/>
      </w:trPr>
      <w:tc>
        <w:tcPr>
          <w:tcW w:w="2127" w:type="dxa"/>
          <w:shd w:val="clear" w:color="auto" w:fill="auto"/>
        </w:tcPr>
        <w:p w:rsidR="00DD7CA1" w:rsidRPr="001C5ED1" w:rsidRDefault="00DD7CA1" w:rsidP="002F653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Dags.: </w:t>
          </w:r>
          <w:r w:rsidR="002F6533">
            <w:rPr>
              <w:rFonts w:ascii="Arial" w:hAnsi="Arial" w:cs="Arial"/>
              <w:sz w:val="18"/>
              <w:szCs w:val="18"/>
              <w:lang w:val="is-IS"/>
            </w:rPr>
            <w:t>7</w:t>
          </w:r>
          <w:r w:rsidR="000F6E6A">
            <w:rPr>
              <w:rFonts w:ascii="Arial" w:hAnsi="Arial" w:cs="Arial"/>
              <w:sz w:val="18"/>
              <w:szCs w:val="18"/>
              <w:lang w:val="is-IS"/>
            </w:rPr>
            <w:t>.1.2019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3"/>
      </w:trPr>
      <w:tc>
        <w:tcPr>
          <w:tcW w:w="2127" w:type="dxa"/>
          <w:shd w:val="clear" w:color="auto" w:fill="auto"/>
        </w:tcPr>
        <w:p w:rsidR="00DD7CA1" w:rsidRPr="000F6E6A" w:rsidRDefault="00DD7CA1" w:rsidP="002F6533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0F6E6A">
            <w:rPr>
              <w:rFonts w:ascii="Arial" w:hAnsi="Arial" w:cs="Arial"/>
              <w:sz w:val="18"/>
              <w:szCs w:val="18"/>
              <w:lang w:val="is-IS"/>
            </w:rPr>
            <w:t xml:space="preserve">Höfundur: </w:t>
          </w:r>
          <w:r w:rsidR="002F6533">
            <w:rPr>
              <w:rFonts w:ascii="Arial" w:hAnsi="Arial" w:cs="Arial"/>
              <w:sz w:val="18"/>
              <w:szCs w:val="18"/>
              <w:lang w:val="is-IS"/>
            </w:rPr>
            <w:t>HH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DD7CA1" w:rsidRPr="001C5ED1" w:rsidRDefault="00BE564E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Gátlisti fyrir rýni stjórnenda</w:t>
          </w:r>
        </w:p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2"/>
      </w:trPr>
      <w:tc>
        <w:tcPr>
          <w:tcW w:w="2127" w:type="dxa"/>
          <w:shd w:val="clear" w:color="auto" w:fill="auto"/>
        </w:tcPr>
        <w:p w:rsidR="00DD7CA1" w:rsidRPr="000F6E6A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0F6E6A">
            <w:rPr>
              <w:rFonts w:ascii="Arial" w:hAnsi="Arial" w:cs="Arial"/>
              <w:sz w:val="18"/>
              <w:szCs w:val="18"/>
              <w:lang w:val="is-IS"/>
            </w:rPr>
            <w:t>Samþykkt: Gæðastjóri</w:t>
          </w:r>
        </w:p>
      </w:tc>
      <w:tc>
        <w:tcPr>
          <w:tcW w:w="4985" w:type="dxa"/>
          <w:vMerge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3"/>
      </w:trPr>
      <w:tc>
        <w:tcPr>
          <w:tcW w:w="2127" w:type="dxa"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A36ED0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A36ED0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4985" w:type="dxa"/>
          <w:vMerge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:rsidR="00DD7CA1" w:rsidRPr="00E04A02" w:rsidRDefault="00DD7CA1" w:rsidP="001A22A9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A1" w:rsidRPr="00E04A02" w:rsidRDefault="00DD7CA1" w:rsidP="00322AC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-29845</wp:posOffset>
          </wp:positionV>
          <wp:extent cx="711200" cy="614680"/>
          <wp:effectExtent l="0" t="0" r="0" b="0"/>
          <wp:wrapSquare wrapText="bothSides"/>
          <wp:docPr id="4" name="Picture 2" descr="St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-128905</wp:posOffset>
          </wp:positionV>
          <wp:extent cx="601345" cy="619760"/>
          <wp:effectExtent l="0" t="0" r="8255" b="8890"/>
          <wp:wrapSquare wrapText="bothSides"/>
          <wp:docPr id="3" name="Picture 3" descr="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C3">
      <w:rPr>
        <w:rFonts w:ascii="Arial" w:hAnsi="Arial" w:cs="Arial"/>
        <w:b/>
        <w:sz w:val="20"/>
      </w:rPr>
      <w:t>SJÓMANNASKÓLINN</w:t>
    </w:r>
    <w:r>
      <w:tab/>
    </w:r>
    <w:r>
      <w:tab/>
    </w:r>
    <w:r>
      <w:rPr>
        <w:noProof/>
        <w:lang w:val="is-IS"/>
      </w:rPr>
      <w:drawing>
        <wp:inline distT="0" distB="0" distL="0" distR="0">
          <wp:extent cx="1284605" cy="762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563"/>
    <w:multiLevelType w:val="hybridMultilevel"/>
    <w:tmpl w:val="18109B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421D6"/>
    <w:multiLevelType w:val="hybridMultilevel"/>
    <w:tmpl w:val="9460B1D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A2841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3" w15:restartNumberingAfterBreak="0">
    <w:nsid w:val="1386253B"/>
    <w:multiLevelType w:val="hybridMultilevel"/>
    <w:tmpl w:val="EB0231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333CD"/>
    <w:multiLevelType w:val="hybridMultilevel"/>
    <w:tmpl w:val="FF5E7CA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0FAA"/>
    <w:multiLevelType w:val="hybridMultilevel"/>
    <w:tmpl w:val="222C74BE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72B32"/>
    <w:multiLevelType w:val="hybridMultilevel"/>
    <w:tmpl w:val="A2B6C9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5D44"/>
    <w:multiLevelType w:val="hybridMultilevel"/>
    <w:tmpl w:val="7116B4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2339E"/>
    <w:multiLevelType w:val="hybridMultilevel"/>
    <w:tmpl w:val="D2245A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F408D"/>
    <w:multiLevelType w:val="hybridMultilevel"/>
    <w:tmpl w:val="44BEB49A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15E75"/>
    <w:multiLevelType w:val="hybridMultilevel"/>
    <w:tmpl w:val="E04A2C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33D2D"/>
    <w:multiLevelType w:val="hybridMultilevel"/>
    <w:tmpl w:val="53764904"/>
    <w:lvl w:ilvl="0" w:tplc="1958CD76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CE7FCC"/>
    <w:multiLevelType w:val="hybridMultilevel"/>
    <w:tmpl w:val="ADFE6BA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F41CA8"/>
    <w:multiLevelType w:val="multilevel"/>
    <w:tmpl w:val="0120726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523F0C72"/>
    <w:multiLevelType w:val="hybridMultilevel"/>
    <w:tmpl w:val="7A825B86"/>
    <w:lvl w:ilvl="0" w:tplc="CEE8448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7957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84506B9"/>
    <w:multiLevelType w:val="hybridMultilevel"/>
    <w:tmpl w:val="48AC70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4AF8"/>
    <w:multiLevelType w:val="hybridMultilevel"/>
    <w:tmpl w:val="80DE56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02BF"/>
    <w:multiLevelType w:val="hybridMultilevel"/>
    <w:tmpl w:val="11E874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C305A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20" w15:restartNumberingAfterBreak="0">
    <w:nsid w:val="7308390F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21" w15:restartNumberingAfterBreak="0">
    <w:nsid w:val="76FD2AF7"/>
    <w:multiLevelType w:val="hybridMultilevel"/>
    <w:tmpl w:val="26F0398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D05AE"/>
    <w:multiLevelType w:val="hybridMultilevel"/>
    <w:tmpl w:val="3098AAE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E4B8D"/>
    <w:multiLevelType w:val="hybridMultilevel"/>
    <w:tmpl w:val="6832DCD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0"/>
  </w:num>
  <w:num w:numId="5">
    <w:abstractNumId w:val="14"/>
  </w:num>
  <w:num w:numId="6">
    <w:abstractNumId w:val="8"/>
  </w:num>
  <w:num w:numId="7">
    <w:abstractNumId w:val="4"/>
  </w:num>
  <w:num w:numId="8">
    <w:abstractNumId w:val="9"/>
  </w:num>
  <w:num w:numId="9">
    <w:abstractNumId w:val="23"/>
  </w:num>
  <w:num w:numId="10">
    <w:abstractNumId w:val="5"/>
  </w:num>
  <w:num w:numId="11">
    <w:abstractNumId w:val="11"/>
  </w:num>
  <w:num w:numId="12">
    <w:abstractNumId w:val="2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10"/>
  </w:num>
  <w:num w:numId="22">
    <w:abstractNumId w:val="16"/>
  </w:num>
  <w:num w:numId="23">
    <w:abstractNumId w:val="6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7"/>
    <w:rsid w:val="00003E24"/>
    <w:rsid w:val="00005F08"/>
    <w:rsid w:val="000131AC"/>
    <w:rsid w:val="0001526D"/>
    <w:rsid w:val="00015394"/>
    <w:rsid w:val="000178A8"/>
    <w:rsid w:val="00020DB5"/>
    <w:rsid w:val="00036D8D"/>
    <w:rsid w:val="0003767B"/>
    <w:rsid w:val="000461D0"/>
    <w:rsid w:val="00053F11"/>
    <w:rsid w:val="000546FF"/>
    <w:rsid w:val="000555C5"/>
    <w:rsid w:val="00055938"/>
    <w:rsid w:val="00074D2C"/>
    <w:rsid w:val="00081E74"/>
    <w:rsid w:val="000954C7"/>
    <w:rsid w:val="000A0242"/>
    <w:rsid w:val="000B5467"/>
    <w:rsid w:val="000C25D3"/>
    <w:rsid w:val="000D2B2F"/>
    <w:rsid w:val="000D2E97"/>
    <w:rsid w:val="000D5004"/>
    <w:rsid w:val="000D5FE1"/>
    <w:rsid w:val="000D627F"/>
    <w:rsid w:val="000E5B56"/>
    <w:rsid w:val="000F6E6A"/>
    <w:rsid w:val="000F7207"/>
    <w:rsid w:val="00101109"/>
    <w:rsid w:val="00123F21"/>
    <w:rsid w:val="0013431E"/>
    <w:rsid w:val="00146431"/>
    <w:rsid w:val="00150168"/>
    <w:rsid w:val="00153A59"/>
    <w:rsid w:val="00160EA5"/>
    <w:rsid w:val="00172BAD"/>
    <w:rsid w:val="00173982"/>
    <w:rsid w:val="0017506F"/>
    <w:rsid w:val="001800A5"/>
    <w:rsid w:val="001952D4"/>
    <w:rsid w:val="001A22A9"/>
    <w:rsid w:val="001A6302"/>
    <w:rsid w:val="001B3DC1"/>
    <w:rsid w:val="001C5ED1"/>
    <w:rsid w:val="001E4F2D"/>
    <w:rsid w:val="001E5E6A"/>
    <w:rsid w:val="001F5673"/>
    <w:rsid w:val="001F73F8"/>
    <w:rsid w:val="002011C6"/>
    <w:rsid w:val="0022651C"/>
    <w:rsid w:val="00231CF6"/>
    <w:rsid w:val="0023588D"/>
    <w:rsid w:val="002369DB"/>
    <w:rsid w:val="00237D02"/>
    <w:rsid w:val="0025305D"/>
    <w:rsid w:val="00273CBE"/>
    <w:rsid w:val="00280544"/>
    <w:rsid w:val="00283FD8"/>
    <w:rsid w:val="00290783"/>
    <w:rsid w:val="002E428A"/>
    <w:rsid w:val="002F6533"/>
    <w:rsid w:val="003037BC"/>
    <w:rsid w:val="00306E8A"/>
    <w:rsid w:val="003127FE"/>
    <w:rsid w:val="00322AC3"/>
    <w:rsid w:val="00325EC6"/>
    <w:rsid w:val="003265CC"/>
    <w:rsid w:val="00341B21"/>
    <w:rsid w:val="00356368"/>
    <w:rsid w:val="00363008"/>
    <w:rsid w:val="003700E5"/>
    <w:rsid w:val="00372AB9"/>
    <w:rsid w:val="003876BC"/>
    <w:rsid w:val="00395FBA"/>
    <w:rsid w:val="003A3CB3"/>
    <w:rsid w:val="003A60E6"/>
    <w:rsid w:val="003B4A90"/>
    <w:rsid w:val="003B61D5"/>
    <w:rsid w:val="003C785C"/>
    <w:rsid w:val="003D011F"/>
    <w:rsid w:val="003D7D6D"/>
    <w:rsid w:val="003E0289"/>
    <w:rsid w:val="003E18A4"/>
    <w:rsid w:val="003F0F94"/>
    <w:rsid w:val="003F1B37"/>
    <w:rsid w:val="003F6E68"/>
    <w:rsid w:val="004018FB"/>
    <w:rsid w:val="0041168F"/>
    <w:rsid w:val="00423877"/>
    <w:rsid w:val="004377FF"/>
    <w:rsid w:val="004506E5"/>
    <w:rsid w:val="00450BD8"/>
    <w:rsid w:val="00453C5A"/>
    <w:rsid w:val="004627D0"/>
    <w:rsid w:val="00464AF8"/>
    <w:rsid w:val="00482357"/>
    <w:rsid w:val="004830D2"/>
    <w:rsid w:val="00485781"/>
    <w:rsid w:val="00486D7E"/>
    <w:rsid w:val="004A298F"/>
    <w:rsid w:val="004A5840"/>
    <w:rsid w:val="004B7046"/>
    <w:rsid w:val="004C471D"/>
    <w:rsid w:val="004C4CBA"/>
    <w:rsid w:val="004D51C6"/>
    <w:rsid w:val="004E2EB4"/>
    <w:rsid w:val="004F6CEF"/>
    <w:rsid w:val="00502007"/>
    <w:rsid w:val="00511B5F"/>
    <w:rsid w:val="005146EE"/>
    <w:rsid w:val="00543A27"/>
    <w:rsid w:val="00546AC6"/>
    <w:rsid w:val="00550585"/>
    <w:rsid w:val="00566A64"/>
    <w:rsid w:val="005763B6"/>
    <w:rsid w:val="00580F5D"/>
    <w:rsid w:val="005907D9"/>
    <w:rsid w:val="0059245E"/>
    <w:rsid w:val="005A42EC"/>
    <w:rsid w:val="005B0C5B"/>
    <w:rsid w:val="005B3A2E"/>
    <w:rsid w:val="005C2E27"/>
    <w:rsid w:val="005C61CF"/>
    <w:rsid w:val="00605DA2"/>
    <w:rsid w:val="00607D66"/>
    <w:rsid w:val="00615A78"/>
    <w:rsid w:val="00616F78"/>
    <w:rsid w:val="00626EDD"/>
    <w:rsid w:val="00641C10"/>
    <w:rsid w:val="00644A4A"/>
    <w:rsid w:val="00652183"/>
    <w:rsid w:val="00665314"/>
    <w:rsid w:val="006657D7"/>
    <w:rsid w:val="0066755F"/>
    <w:rsid w:val="00670D0D"/>
    <w:rsid w:val="00675993"/>
    <w:rsid w:val="00685B63"/>
    <w:rsid w:val="00692566"/>
    <w:rsid w:val="00695BCB"/>
    <w:rsid w:val="006A01D0"/>
    <w:rsid w:val="006B6E56"/>
    <w:rsid w:val="006D1A1E"/>
    <w:rsid w:val="006E3B99"/>
    <w:rsid w:val="006E5235"/>
    <w:rsid w:val="006F52A4"/>
    <w:rsid w:val="006F6561"/>
    <w:rsid w:val="006F6855"/>
    <w:rsid w:val="007007F1"/>
    <w:rsid w:val="00700CE2"/>
    <w:rsid w:val="007169D3"/>
    <w:rsid w:val="007344F0"/>
    <w:rsid w:val="00761C0F"/>
    <w:rsid w:val="007709D7"/>
    <w:rsid w:val="00770E4B"/>
    <w:rsid w:val="0077107F"/>
    <w:rsid w:val="007717C4"/>
    <w:rsid w:val="00771EBA"/>
    <w:rsid w:val="007808E7"/>
    <w:rsid w:val="00780C42"/>
    <w:rsid w:val="007842CE"/>
    <w:rsid w:val="007905FE"/>
    <w:rsid w:val="007A277F"/>
    <w:rsid w:val="007A5073"/>
    <w:rsid w:val="007B3A5F"/>
    <w:rsid w:val="007C6F8F"/>
    <w:rsid w:val="007E0D3A"/>
    <w:rsid w:val="007F7673"/>
    <w:rsid w:val="0080144A"/>
    <w:rsid w:val="008026BF"/>
    <w:rsid w:val="0081463B"/>
    <w:rsid w:val="008221CB"/>
    <w:rsid w:val="00824C1E"/>
    <w:rsid w:val="00825735"/>
    <w:rsid w:val="008263BB"/>
    <w:rsid w:val="00826648"/>
    <w:rsid w:val="008353FB"/>
    <w:rsid w:val="00836775"/>
    <w:rsid w:val="00840D5E"/>
    <w:rsid w:val="00844055"/>
    <w:rsid w:val="00850BF2"/>
    <w:rsid w:val="00870F0E"/>
    <w:rsid w:val="008974EE"/>
    <w:rsid w:val="008A0CA8"/>
    <w:rsid w:val="008A2DDB"/>
    <w:rsid w:val="008A4177"/>
    <w:rsid w:val="008A4B75"/>
    <w:rsid w:val="008C18C1"/>
    <w:rsid w:val="008C1A5E"/>
    <w:rsid w:val="008C2368"/>
    <w:rsid w:val="008C76BE"/>
    <w:rsid w:val="008E467E"/>
    <w:rsid w:val="00903C8F"/>
    <w:rsid w:val="0090666A"/>
    <w:rsid w:val="00906EB3"/>
    <w:rsid w:val="00915D00"/>
    <w:rsid w:val="00916109"/>
    <w:rsid w:val="0095711C"/>
    <w:rsid w:val="00960383"/>
    <w:rsid w:val="009659CC"/>
    <w:rsid w:val="00970BD3"/>
    <w:rsid w:val="00982A4D"/>
    <w:rsid w:val="00984AFB"/>
    <w:rsid w:val="00986943"/>
    <w:rsid w:val="0099290C"/>
    <w:rsid w:val="00997EB5"/>
    <w:rsid w:val="009B32DA"/>
    <w:rsid w:val="009C6532"/>
    <w:rsid w:val="009C7004"/>
    <w:rsid w:val="009F64D1"/>
    <w:rsid w:val="00A03A93"/>
    <w:rsid w:val="00A03D99"/>
    <w:rsid w:val="00A11915"/>
    <w:rsid w:val="00A233F7"/>
    <w:rsid w:val="00A30C24"/>
    <w:rsid w:val="00A32571"/>
    <w:rsid w:val="00A36ED0"/>
    <w:rsid w:val="00A442CD"/>
    <w:rsid w:val="00A51062"/>
    <w:rsid w:val="00A5731F"/>
    <w:rsid w:val="00A57AAD"/>
    <w:rsid w:val="00A6417D"/>
    <w:rsid w:val="00A71E63"/>
    <w:rsid w:val="00A747E7"/>
    <w:rsid w:val="00A92D48"/>
    <w:rsid w:val="00AA1688"/>
    <w:rsid w:val="00AC515E"/>
    <w:rsid w:val="00AD333C"/>
    <w:rsid w:val="00AF6956"/>
    <w:rsid w:val="00B27936"/>
    <w:rsid w:val="00B5609A"/>
    <w:rsid w:val="00B75960"/>
    <w:rsid w:val="00B8334D"/>
    <w:rsid w:val="00B835DA"/>
    <w:rsid w:val="00B92982"/>
    <w:rsid w:val="00B956A5"/>
    <w:rsid w:val="00BB2463"/>
    <w:rsid w:val="00BB52FD"/>
    <w:rsid w:val="00BC091B"/>
    <w:rsid w:val="00BC3240"/>
    <w:rsid w:val="00BC5811"/>
    <w:rsid w:val="00BC624A"/>
    <w:rsid w:val="00BE564E"/>
    <w:rsid w:val="00BF3846"/>
    <w:rsid w:val="00C07B07"/>
    <w:rsid w:val="00C10724"/>
    <w:rsid w:val="00C21BBB"/>
    <w:rsid w:val="00C33FC1"/>
    <w:rsid w:val="00C42811"/>
    <w:rsid w:val="00C55DCC"/>
    <w:rsid w:val="00C67EAC"/>
    <w:rsid w:val="00C80CE7"/>
    <w:rsid w:val="00C83C74"/>
    <w:rsid w:val="00C85EDE"/>
    <w:rsid w:val="00CC387A"/>
    <w:rsid w:val="00CD1E8B"/>
    <w:rsid w:val="00CE3B3D"/>
    <w:rsid w:val="00CE7C45"/>
    <w:rsid w:val="00CF4AE8"/>
    <w:rsid w:val="00D03FD2"/>
    <w:rsid w:val="00D1202E"/>
    <w:rsid w:val="00D13D12"/>
    <w:rsid w:val="00D16BE5"/>
    <w:rsid w:val="00D321A4"/>
    <w:rsid w:val="00D528CB"/>
    <w:rsid w:val="00D54840"/>
    <w:rsid w:val="00D55421"/>
    <w:rsid w:val="00D8130D"/>
    <w:rsid w:val="00D826AA"/>
    <w:rsid w:val="00D94ED3"/>
    <w:rsid w:val="00DA46BC"/>
    <w:rsid w:val="00DD0CA7"/>
    <w:rsid w:val="00DD7CA1"/>
    <w:rsid w:val="00DF7286"/>
    <w:rsid w:val="00E04A02"/>
    <w:rsid w:val="00E35EA0"/>
    <w:rsid w:val="00E4133E"/>
    <w:rsid w:val="00E80E60"/>
    <w:rsid w:val="00EB0B20"/>
    <w:rsid w:val="00EB559E"/>
    <w:rsid w:val="00EC0001"/>
    <w:rsid w:val="00EC0D03"/>
    <w:rsid w:val="00EE5394"/>
    <w:rsid w:val="00EE58FD"/>
    <w:rsid w:val="00EF204B"/>
    <w:rsid w:val="00F13B6A"/>
    <w:rsid w:val="00F16592"/>
    <w:rsid w:val="00F21E85"/>
    <w:rsid w:val="00F23096"/>
    <w:rsid w:val="00F36F82"/>
    <w:rsid w:val="00F37DDA"/>
    <w:rsid w:val="00F420D8"/>
    <w:rsid w:val="00F42B63"/>
    <w:rsid w:val="00F53A83"/>
    <w:rsid w:val="00F54F0B"/>
    <w:rsid w:val="00F555F5"/>
    <w:rsid w:val="00F6291A"/>
    <w:rsid w:val="00F62BFE"/>
    <w:rsid w:val="00F634A3"/>
    <w:rsid w:val="00F66C06"/>
    <w:rsid w:val="00F67704"/>
    <w:rsid w:val="00F747BD"/>
    <w:rsid w:val="00F92666"/>
    <w:rsid w:val="00F9268A"/>
    <w:rsid w:val="00F9521E"/>
    <w:rsid w:val="00FA0B6B"/>
    <w:rsid w:val="00FA7152"/>
    <w:rsid w:val="00FB3860"/>
    <w:rsid w:val="00FB64D7"/>
    <w:rsid w:val="00FC117E"/>
    <w:rsid w:val="00FC7C7C"/>
    <w:rsid w:val="00FD43C8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20D0D67"/>
  <w15:docId w15:val="{02C79C0C-B5CF-49CD-8124-FAC0E4A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ext"/>
    <w:next w:val="text"/>
    <w:qFormat/>
    <w:pPr>
      <w:spacing w:line="400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280" w:line="160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paragraph" w:customStyle="1" w:styleId="tbrowhead">
    <w:name w:val="tbrowhead"/>
    <w:basedOn w:val="tbtext"/>
    <w:rPr>
      <w:i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6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73982"/>
    <w:pPr>
      <w:ind w:left="720"/>
    </w:pPr>
    <w:rPr>
      <w:rFonts w:ascii="Arial" w:hAnsi="Arial" w:cs="Arial"/>
      <w:sz w:val="20"/>
      <w:szCs w:val="24"/>
      <w:lang w:eastAsia="en-US"/>
    </w:rPr>
  </w:style>
  <w:style w:type="character" w:styleId="Hyperlink">
    <w:name w:val="Hyperlink"/>
    <w:rsid w:val="00081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</vt:lpstr>
    </vt:vector>
  </TitlesOfParts>
  <Company>FÁ</Company>
  <LinksUpToDate>false</LinksUpToDate>
  <CharactersWithSpaces>1530</CharactersWithSpaces>
  <SharedDoc>false</SharedDoc>
  <HLinks>
    <vt:vector size="66" baseType="variant"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http://www.heimastjorn.is/</vt:lpwstr>
      </vt:variant>
      <vt:variant>
        <vt:lpwstr/>
      </vt:variant>
      <vt:variant>
        <vt:i4>3538991</vt:i4>
      </vt:variant>
      <vt:variant>
        <vt:i4>27</vt:i4>
      </vt:variant>
      <vt:variant>
        <vt:i4>0</vt:i4>
      </vt:variant>
      <vt:variant>
        <vt:i4>5</vt:i4>
      </vt:variant>
      <vt:variant>
        <vt:lpwstr>http://servefir.ruv.is/vesturfarar/</vt:lpwstr>
      </vt:variant>
      <vt:variant>
        <vt:lpwstr/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>http://www.archives.is/index.php?node=230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http://www.vestfirdir.is/galdrasyning/index.php</vt:lpwstr>
      </vt:variant>
      <vt:variant>
        <vt:lpwstr/>
      </vt:variant>
      <vt:variant>
        <vt:i4>7078008</vt:i4>
      </vt:variant>
      <vt:variant>
        <vt:i4>18</vt:i4>
      </vt:variant>
      <vt:variant>
        <vt:i4>0</vt:i4>
      </vt:variant>
      <vt:variant>
        <vt:i4>5</vt:i4>
      </vt:variant>
      <vt:variant>
        <vt:lpwstr>http://www.thingvellir.is/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http://www.mnh.si.edu/vikings/start.html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http://www.arbaejarsafn.is/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http://www.thjodmenning.is/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http://www.am.hi.is/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http://www.natmus.is/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http://www.archives.is/Syningar/skolavefur/skindex.html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</dc:title>
  <dc:creator>SJ</dc:creator>
  <cp:lastModifiedBy>Helmut Hinrichsen</cp:lastModifiedBy>
  <cp:revision>4</cp:revision>
  <cp:lastPrinted>2006-08-21T15:37:00Z</cp:lastPrinted>
  <dcterms:created xsi:type="dcterms:W3CDTF">2019-01-07T12:13:00Z</dcterms:created>
  <dcterms:modified xsi:type="dcterms:W3CDTF">2019-01-07T13:13:00Z</dcterms:modified>
</cp:coreProperties>
</file>